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A02" w:rsidRPr="001E2A02" w:rsidRDefault="001E2A02" w:rsidP="001E2A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sz w:val="36"/>
          <w:szCs w:val="36"/>
          <w:lang w:eastAsia="en-GB"/>
        </w:rPr>
        <w:t>ABEL </w:t>
      </w:r>
      <w:bookmarkStart w:id="0" w:name="_GoBack"/>
      <w:bookmarkEnd w:id="0"/>
    </w:p>
    <w:p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p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459"/>
        <w:gridCol w:w="43"/>
        <w:gridCol w:w="3296"/>
        <w:gridCol w:w="39"/>
        <w:gridCol w:w="5155"/>
      </w:tblGrid>
      <w:tr w:rsidR="001E2A02" w:rsidRPr="001E2A02" w:rsidTr="001E2A02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Cyngor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Cyngor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Cyffredinol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Angen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Datblygiad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pellach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 </w:t>
            </w: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Derbyniol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gyfer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ailddilysu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 </w:t>
            </w: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Rhagoriaeth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i'w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hanelu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at </w:t>
            </w: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</w:tr>
      <w:tr w:rsidR="001E2A02" w:rsidRPr="001E2A02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en-GB"/>
              </w:rPr>
              <w:t>Perthnasedd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berthnasol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i'ch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chyfranogiad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gweithredol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Pwnc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ddewisir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amherthnasol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amgylchedd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meddygon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Pwnc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ddewisir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berthnasol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rôl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Pwnc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ddewisir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cael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sylweddol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rôl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neu'n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rhan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bresennol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adeg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gwnaed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)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arddangos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gwelliant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ardal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cael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sylweddol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cleifion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</w:tr>
      <w:tr w:rsidR="001E2A02" w:rsidRPr="001E2A02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Cadarn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Systematig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 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cadarn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systematig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Dim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gynllunio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ffitio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templed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ôl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digwyddiad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Arddull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dysgu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drwodd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amhriodol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sgil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angen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gynllunio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Mae Doctor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nodi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lle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is-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optimaidd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gynlluniwyd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gyd-fynd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â'r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dysgu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Arddull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dysgu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briodol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Da</w:t>
            </w: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fel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bod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da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cael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gynnal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ymddangos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da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ond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oes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unrhyw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wirioneddol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gael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yw'n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seiliedig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oes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bodoli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mae’r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lastRenderedPageBreak/>
              <w:t>gwneud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rhywbeth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thystiolaeth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erbyn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lastRenderedPageBreak/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ymwybodol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gefnogi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gweithgarwch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hymchwilio'n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dda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drafodwyd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a’i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roi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cyd-destun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Cyfathrebu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gallai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hyn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fod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drafodaeth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gyda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chyfoedion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cyfarfodydd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meddwl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dim am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eraill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wahardd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eraill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Trafodwyd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eraill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gallai'r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effeithio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arnynt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Cynlluniau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drafod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eraill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Trafodaeth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lawn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cleifion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Cynnwys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MDT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Rhannu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thîm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</w:tr>
      <w:tr w:rsidR="001E2A02" w:rsidRPr="001E2A02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yr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presennol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dibynnu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rôl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rydych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chi'n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ymgymryd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â hi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a'r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rydych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chi'n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bwysig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cyfredol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fesur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broses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bresennol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Disgrifio'r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broses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gyfredol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cyfredol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fesur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archwilio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pam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is-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optimaidd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Canlyniad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lle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bo'n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bosibl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canlyniad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pa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Ni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wnaed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unrhyw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ddisgrifio'n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bwriedig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ddisgrifio'n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 proses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adlewyrchu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Mesur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Sgil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Gwybodaeth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i'w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rhoi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System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disgrifio'n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Gweithredu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briodol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ymateb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canlyniadau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Aneglur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Dim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pryd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fyddai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disgwyl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bod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bosibl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cofnodi'r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wnaed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enghreifftiau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</w:tr>
      <w:tr w:rsidR="001E2A02" w:rsidRPr="001E2A02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lastRenderedPageBreak/>
              <w:t>Gwella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gwelliant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digwydd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da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gynnal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Does dim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modd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dweud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</w:t>
            </w:r>
            <w:proofErr w:type="gram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yw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cynnig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gwasanaeth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ganlyniad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gwelliant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wneir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bod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cynnig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gwasanaeth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ganlyniad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hawdd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weld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arbennig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ran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diogelwch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gwelliannau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Adlewyrchiad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Beth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wnaethoch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chi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wybodaeth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wybodaeth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honno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ddweud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sut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rydych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bwriadu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datblygu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addasu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Dim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broses 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Adlewyrchiad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manwl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sut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effeithio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gleifion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/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timau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cymuned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ehangach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camau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nesaf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</w:tbl>
    <w:p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p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p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p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" w:eastAsia="Times New Roman" w:hAnsi="Calibri" w:cs="Calibri"/>
          <w:lang w:eastAsia="en-GB"/>
        </w:rPr>
        <w:t> </w:t>
      </w:r>
    </w:p>
    <w:p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" w:eastAsia="Times New Roman" w:hAnsi="Calibri" w:cs="Calibri"/>
          <w:lang w:eastAsia="en-GB"/>
        </w:rPr>
        <w:t> </w:t>
      </w:r>
    </w:p>
    <w:p w:rsidR="00372687" w:rsidRDefault="00372687"/>
    <w:sectPr w:rsidR="00372687" w:rsidSect="001E2A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02"/>
    <w:rsid w:val="001E2A02"/>
    <w:rsid w:val="003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17A4-92DD-4A65-97D4-CF627E49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Leighton (HEIW)</dc:creator>
  <cp:keywords/>
  <dc:description/>
  <cp:lastModifiedBy>Katie Leighton (HEIW)</cp:lastModifiedBy>
  <cp:revision>1</cp:revision>
  <dcterms:created xsi:type="dcterms:W3CDTF">2020-11-20T08:51:00Z</dcterms:created>
  <dcterms:modified xsi:type="dcterms:W3CDTF">2020-11-20T08:52:00Z</dcterms:modified>
</cp:coreProperties>
</file>