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EB3B" w14:textId="77777777" w:rsidR="001E2A02" w:rsidRPr="001E2A02" w:rsidRDefault="001E2A02" w:rsidP="001E2A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 Light" w:eastAsia="Times New Roman" w:hAnsi="Calibri Light" w:cs="Calibri Light"/>
          <w:sz w:val="36"/>
          <w:szCs w:val="36"/>
          <w:lang w:eastAsia="en-GB"/>
        </w:rPr>
        <w:t>ABEL </w:t>
      </w:r>
    </w:p>
    <w:p w14:paraId="1239EB3C" w14:textId="77777777"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 Light" w:eastAsia="Times New Roman" w:hAnsi="Calibri Light" w:cs="Calibri Light"/>
          <w:lang w:eastAsia="en-GB"/>
        </w:rPr>
        <w:t> </w:t>
      </w:r>
    </w:p>
    <w:p w14:paraId="1239EB3D" w14:textId="77777777"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 Light" w:eastAsia="Times New Roman" w:hAnsi="Calibri Light" w:cs="Calibri Light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459"/>
        <w:gridCol w:w="43"/>
        <w:gridCol w:w="3296"/>
        <w:gridCol w:w="39"/>
        <w:gridCol w:w="5155"/>
      </w:tblGrid>
      <w:tr w:rsidR="001E2A02" w:rsidRPr="001E2A02" w14:paraId="1239EB43" w14:textId="77777777" w:rsidTr="001E2A02"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3E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Cyngor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Cyngor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Cyffredinol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3F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Angen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Datblygiad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pellach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 </w:t>
            </w: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40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Derbyniol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gyfer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ailddilysu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 </w:t>
            </w: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41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42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Rhagoriaeth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i'w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hanelu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at </w:t>
            </w: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</w:tr>
      <w:tr w:rsidR="001E2A02" w:rsidRPr="001E2A02" w14:paraId="1239EB4A" w14:textId="77777777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44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i/>
                <w:iCs/>
                <w:sz w:val="24"/>
                <w:szCs w:val="24"/>
                <w:lang w:eastAsia="en-GB"/>
              </w:rPr>
              <w:t>Perthnasedd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45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berthnasol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i'ch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gwaith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chyfranogiad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gweithredol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46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Pwnc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ddewisir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amherthnasol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amgylchedd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meddygon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47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Pwnc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ddewisir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berthnasol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rôl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48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Pwnc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ddewisir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cael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sylweddol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rôl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neu'n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rhan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bresennol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yr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adeg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gwnaed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)  </w:t>
            </w:r>
          </w:p>
          <w:p w14:paraId="1239EB49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arddangos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gwelliant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gofal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yr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ardal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cael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sylweddol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ofal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cleifion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</w:tr>
      <w:tr w:rsidR="001E2A02" w:rsidRPr="001E2A02" w14:paraId="1239EB59" w14:textId="77777777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4B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Cadarn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Systematig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4C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 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cadarn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systematig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4D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4E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Dim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gynllunio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4F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50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Wedi'i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ffitio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templed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ôl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digwyddiad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51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52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Arddull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dysgu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heb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drwodd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amhriodol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sgil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angen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53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gynllunio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54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Mae Doctor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nodi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lle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gofal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is-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optimaidd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55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56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gynlluniwyd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gyd-fynd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â'r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dysgu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57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58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Arddull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dysgu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sy'n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briodol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</w:tr>
      <w:tr w:rsidR="001E2A02" w:rsidRPr="001E2A02" w14:paraId="1239EB64" w14:textId="77777777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5A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Yn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Da</w:t>
            </w: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5B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fel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bod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da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cael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gynnal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5C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ymddangos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da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ond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oes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unrhyw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wirioneddol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gael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5D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5E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yw'n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seiliedig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oes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bodoli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mae’r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lastRenderedPageBreak/>
              <w:t>gwneud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rhywbeth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â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thystiolaeth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erbyn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5F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lastRenderedPageBreak/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ymwybodol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gefnogi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gweithgarwch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60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61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hymchwilio'n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dda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62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63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Tystiolaeth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drafodwyd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a’i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roi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cyd-destun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</w:tr>
      <w:tr w:rsidR="001E2A02" w:rsidRPr="001E2A02" w14:paraId="1239EB76" w14:textId="77777777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65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Cyfathrebu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66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gallai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hyn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fod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drafodaeth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gyda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chyfoedion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cyfarfodydd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tîm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67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Yn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meddwl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dim am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eraill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68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69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wahardd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6A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Wedi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ystyrio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eraill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6B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6C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Trafodwyd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gydag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eraill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gallai'r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effeithio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arnynt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6D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6E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Cynlluniau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drafod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gydag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eraill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6F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Trafodaeth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lawn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gyda'r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sy'n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ymwneud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â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gofal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cleifion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70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71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Cynnwys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MDT </w:t>
            </w:r>
          </w:p>
          <w:p w14:paraId="1239EB72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73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Rhannu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gyda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thîm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74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75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Myfyrio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tîm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</w:tr>
      <w:tr w:rsidR="001E2A02" w:rsidRPr="001E2A02" w14:paraId="1239EB86" w14:textId="77777777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77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yr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presennol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78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dibynnu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rôl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rydych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chi'n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ymgymryd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â hi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a'r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gwaith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rydych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chi'n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wneud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79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Heb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bwysig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7A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7B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Heb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7C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7D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7E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cyfredol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fesur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7F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80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Myfyrio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broses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bresennol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81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82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Disgrifio'r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broses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gyfredol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83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84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cyfredol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/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fesur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/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archwilio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/ </w:t>
            </w:r>
          </w:p>
          <w:p w14:paraId="1239EB85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Myfyrio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pam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is-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optimaidd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</w:tr>
      <w:tr w:rsidR="001E2A02" w:rsidRPr="001E2A02" w14:paraId="1239EB9B" w14:textId="77777777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87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Canlyniad</w:t>
            </w:r>
            <w:proofErr w:type="spellEnd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88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lle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bo'n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bosibl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dangos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canlyniad</w:t>
            </w:r>
            <w:proofErr w:type="spellEnd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1E2A02"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89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Ddim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pa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8A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8B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Ni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wnaed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unrhyw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8C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ddisgrifio'n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8D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8E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bwriedig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ddisgrifio'n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8F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90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91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92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ymarfer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/ proses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ddisgrifir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adlewyrchu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93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94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Mesur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95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96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Sgil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97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98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Gwybodaeth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i'w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rhoi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99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9A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System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disgrifio'n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</w:tr>
      <w:tr w:rsidR="001E2A02" w:rsidRPr="001E2A02" w14:paraId="1239EBA5" w14:textId="77777777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9C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Gweithredu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9D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briodol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ac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ymateb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canlyniadau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9E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Aneglur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9F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A0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Dim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pryd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fyddai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disgwyl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bod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A1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Yr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ddisgrifir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 </w:t>
            </w:r>
          </w:p>
          <w:p w14:paraId="1239EBA2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A3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bosibl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ddisgrifir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A4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cofnodi'r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wnaed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gydag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enghreifftiau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fyfyrio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newid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</w:tr>
      <w:tr w:rsidR="001E2A02" w:rsidRPr="001E2A02" w14:paraId="1239EBAB" w14:textId="77777777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A6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lastRenderedPageBreak/>
              <w:t>Gwella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A7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gwelliant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digwydd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da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wedi'i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gynnal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A8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Does dim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modd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dweud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</w:t>
            </w:r>
            <w:proofErr w:type="gram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yw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cynnig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gwasanaeth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ganlyniad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A9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Dangos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gwelliant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AA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Mae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gwaith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wneir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dangos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glir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bod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meddyg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cynnig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gwell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gwasanaeth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ganlyniad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i'r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hawdd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weld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arbennig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o ran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diogelwch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gwelliannau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mewn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gofal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</w:tr>
      <w:tr w:rsidR="001E2A02" w:rsidRPr="001E2A02" w14:paraId="1239EBB5" w14:textId="77777777" w:rsidTr="001E2A02">
        <w:tc>
          <w:tcPr>
            <w:tcW w:w="3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AC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Adlewyrchiad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AD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Beth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wnaethoch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chi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gyda'r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wybodaeth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myfyrio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wybodaeth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honno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, yr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mae'n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ddweud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am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eich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ymarfer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sut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rydych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bwriadu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datblygu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neu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addasu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eich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arfer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AE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AF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Dim  </w:t>
            </w:r>
          </w:p>
          <w:p w14:paraId="1239EBB0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</w:t>
            </w:r>
          </w:p>
          <w:p w14:paraId="1239EBB1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Heb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ei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wneud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B2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Myfyrio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broses  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9EBB3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Adlewyrchiad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manwl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o'r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gweithgaredd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sut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mae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hyn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effeithio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ar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gleifion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/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timau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/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cymuned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ehangach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  </w:t>
            </w:r>
          </w:p>
          <w:p w14:paraId="1239EBB4" w14:textId="77777777" w:rsidR="001E2A02" w:rsidRPr="001E2A02" w:rsidRDefault="001E2A02" w:rsidP="001E2A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>Ystyried</w:t>
            </w:r>
            <w:proofErr w:type="spellEnd"/>
            <w:r w:rsidRPr="001E2A02">
              <w:rPr>
                <w:rFonts w:ascii="Calibri Light" w:eastAsia="Times New Roman" w:hAnsi="Calibri Light" w:cs="Calibri Light"/>
                <w:sz w:val="24"/>
                <w:szCs w:val="24"/>
                <w:lang w:eastAsia="en-GB"/>
              </w:rPr>
              <w:t xml:space="preserve"> y camau nesaf  </w:t>
            </w:r>
          </w:p>
        </w:tc>
      </w:tr>
    </w:tbl>
    <w:p w14:paraId="1239EBB6" w14:textId="77777777"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 Light" w:eastAsia="Times New Roman" w:hAnsi="Calibri Light" w:cs="Calibri Light"/>
          <w:lang w:eastAsia="en-GB"/>
        </w:rPr>
        <w:t> </w:t>
      </w:r>
    </w:p>
    <w:p w14:paraId="1239EBB7" w14:textId="77777777"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 Light" w:eastAsia="Times New Roman" w:hAnsi="Calibri Light" w:cs="Calibri Light"/>
          <w:lang w:eastAsia="en-GB"/>
        </w:rPr>
        <w:t> </w:t>
      </w:r>
    </w:p>
    <w:p w14:paraId="1239EBB8" w14:textId="77777777"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 Light" w:eastAsia="Times New Roman" w:hAnsi="Calibri Light" w:cs="Calibri Light"/>
          <w:lang w:eastAsia="en-GB"/>
        </w:rPr>
        <w:t> </w:t>
      </w:r>
    </w:p>
    <w:p w14:paraId="1239EBB9" w14:textId="77777777"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" w:eastAsia="Times New Roman" w:hAnsi="Calibri" w:cs="Calibri"/>
          <w:lang w:eastAsia="en-GB"/>
        </w:rPr>
        <w:t> </w:t>
      </w:r>
    </w:p>
    <w:p w14:paraId="1239EBBA" w14:textId="77777777" w:rsidR="001E2A02" w:rsidRPr="001E2A02" w:rsidRDefault="001E2A02" w:rsidP="001E2A0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E2A02">
        <w:rPr>
          <w:rFonts w:ascii="Calibri" w:eastAsia="Times New Roman" w:hAnsi="Calibri" w:cs="Calibri"/>
          <w:lang w:eastAsia="en-GB"/>
        </w:rPr>
        <w:t> </w:t>
      </w:r>
    </w:p>
    <w:p w14:paraId="1239EBBB" w14:textId="77777777" w:rsidR="00372687" w:rsidRDefault="00372687"/>
    <w:sectPr w:rsidR="00372687" w:rsidSect="001E2A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02"/>
    <w:rsid w:val="000A5DDA"/>
    <w:rsid w:val="001E2A02"/>
    <w:rsid w:val="00372687"/>
    <w:rsid w:val="00E4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EB3B"/>
  <w15:chartTrackingRefBased/>
  <w15:docId w15:val="{0DF317A4-92DD-4A65-97D4-CF627E49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6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8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1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6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0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A18BA63FD58429B5265CC94F4A10D" ma:contentTypeVersion="18" ma:contentTypeDescription="Create a new document." ma:contentTypeScope="" ma:versionID="77326030b1b3609d2514656b975a8117">
  <xsd:schema xmlns:xsd="http://www.w3.org/2001/XMLSchema" xmlns:xs="http://www.w3.org/2001/XMLSchema" xmlns:p="http://schemas.microsoft.com/office/2006/metadata/properties" xmlns:ns2="9ef96922-22b1-4c5a-a191-266165c5ccc2" xmlns:ns3="816248d0-53f4-4a2a-9832-1923643bd28a" targetNamespace="http://schemas.microsoft.com/office/2006/metadata/properties" ma:root="true" ma:fieldsID="fbdc3804cb05e0f45fa930895278a3ca" ns2:_="" ns3:_="">
    <xsd:import namespace="9ef96922-22b1-4c5a-a191-266165c5ccc2"/>
    <xsd:import namespace="816248d0-53f4-4a2a-9832-1923643bd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96922-22b1-4c5a-a191-266165c5cc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3c3a93-b31d-4e32-bcba-0960a5f06db6}" ma:internalName="TaxCatchAll" ma:showField="CatchAllData" ma:web="9ef96922-22b1-4c5a-a191-266165c5c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248d0-53f4-4a2a-9832-1923643bd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f96922-22b1-4c5a-a191-266165c5ccc2" xsi:nil="true"/>
    <lcf76f155ced4ddcb4097134ff3c332f xmlns="816248d0-53f4-4a2a-9832-1923643bd2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F16AFF8-89A3-4C4D-AC07-2035ED98D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96922-22b1-4c5a-a191-266165c5ccc2"/>
    <ds:schemaRef ds:uri="816248d0-53f4-4a2a-9832-1923643bd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EA6F0-DC01-4A3A-9C53-83DC23259FAD}">
  <ds:schemaRefs>
    <ds:schemaRef ds:uri="http://purl.org/dc/dcmitype/"/>
    <ds:schemaRef ds:uri="9ef96922-22b1-4c5a-a191-266165c5ccc2"/>
    <ds:schemaRef ds:uri="http://purl.org/dc/elements/1.1/"/>
    <ds:schemaRef ds:uri="http://schemas.openxmlformats.org/package/2006/metadata/core-properties"/>
    <ds:schemaRef ds:uri="816248d0-53f4-4a2a-9832-1923643bd28a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A933C6-6FF5-4F49-B01D-8577A0C1DE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Leighton (HEIW)</dc:creator>
  <cp:keywords/>
  <dc:description/>
  <cp:lastModifiedBy>Charlotte Bell (HEIW)</cp:lastModifiedBy>
  <cp:revision>2</cp:revision>
  <dcterms:created xsi:type="dcterms:W3CDTF">2024-12-18T14:30:00Z</dcterms:created>
  <dcterms:modified xsi:type="dcterms:W3CDTF">2024-12-18T14:30:00Z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0x0101008F1A18BA63FD58429B5265CC94F4A10D</vt:lpwstr>
  </property>
</Properties>
</file>